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5E" w:rsidRDefault="00E6735E" w:rsidP="009E1A56">
      <w:pPr>
        <w:spacing w:before="120"/>
        <w:jc w:val="center"/>
        <w:rPr>
          <w:rFonts w:asciiTheme="minorHAnsi" w:hAnsiTheme="minorHAnsi" w:cs="Arial"/>
          <w:sz w:val="28"/>
          <w:szCs w:val="24"/>
        </w:rPr>
      </w:pPr>
    </w:p>
    <w:p w:rsidR="005C0FC2" w:rsidRPr="009E1A56" w:rsidRDefault="00797F93" w:rsidP="009E1A56">
      <w:pPr>
        <w:spacing w:before="120"/>
        <w:jc w:val="center"/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8"/>
          <w:szCs w:val="24"/>
        </w:rPr>
        <w:t>March 5</w:t>
      </w:r>
      <w:r w:rsidR="005C0FC2" w:rsidRPr="009E1A56">
        <w:rPr>
          <w:rFonts w:asciiTheme="minorHAnsi" w:hAnsiTheme="minorHAnsi" w:cs="Arial"/>
          <w:sz w:val="28"/>
          <w:szCs w:val="24"/>
        </w:rPr>
        <w:t>, 201</w:t>
      </w:r>
      <w:r w:rsidR="00075814">
        <w:rPr>
          <w:rFonts w:asciiTheme="minorHAnsi" w:hAnsiTheme="minorHAnsi" w:cs="Arial"/>
          <w:sz w:val="28"/>
          <w:szCs w:val="24"/>
        </w:rPr>
        <w:t>9</w:t>
      </w:r>
      <w:r w:rsidR="005C0FC2" w:rsidRPr="009E1A56">
        <w:rPr>
          <w:rFonts w:asciiTheme="minorHAnsi" w:hAnsiTheme="minorHAnsi" w:cs="Arial"/>
          <w:sz w:val="28"/>
          <w:szCs w:val="24"/>
        </w:rPr>
        <w:t xml:space="preserve"> - 5:</w:t>
      </w:r>
      <w:r w:rsidR="006F0F12">
        <w:rPr>
          <w:rFonts w:asciiTheme="minorHAnsi" w:hAnsiTheme="minorHAnsi" w:cs="Arial"/>
          <w:sz w:val="28"/>
          <w:szCs w:val="24"/>
        </w:rPr>
        <w:t>10</w:t>
      </w:r>
      <w:r w:rsidR="005C0FC2" w:rsidRPr="009E1A56">
        <w:rPr>
          <w:rFonts w:asciiTheme="minorHAnsi" w:hAnsiTheme="minorHAnsi" w:cs="Arial"/>
          <w:sz w:val="28"/>
          <w:szCs w:val="24"/>
        </w:rPr>
        <w:t xml:space="preserve"> p.m.</w:t>
      </w:r>
    </w:p>
    <w:p w:rsidR="005C0FC2" w:rsidRPr="00F359F0" w:rsidRDefault="005C0FC2" w:rsidP="006724B4">
      <w:pPr>
        <w:jc w:val="center"/>
        <w:rPr>
          <w:rFonts w:asciiTheme="minorHAnsi" w:hAnsiTheme="minorHAnsi" w:cs="Arial"/>
          <w:sz w:val="28"/>
          <w:szCs w:val="24"/>
        </w:rPr>
      </w:pPr>
      <w:r w:rsidRPr="009E1A56">
        <w:rPr>
          <w:rFonts w:asciiTheme="minorHAnsi" w:hAnsiTheme="minorHAnsi" w:cs="Arial"/>
          <w:sz w:val="28"/>
          <w:szCs w:val="24"/>
        </w:rPr>
        <w:t xml:space="preserve">Room </w:t>
      </w:r>
      <w:r w:rsidR="00797F93">
        <w:rPr>
          <w:rFonts w:asciiTheme="minorHAnsi" w:hAnsiTheme="minorHAnsi" w:cs="Arial"/>
          <w:sz w:val="28"/>
          <w:szCs w:val="24"/>
        </w:rPr>
        <w:t>G-3</w:t>
      </w:r>
      <w:r w:rsidR="00F359F0">
        <w:rPr>
          <w:rFonts w:asciiTheme="minorHAnsi" w:hAnsiTheme="minorHAnsi" w:cs="Arial"/>
          <w:sz w:val="28"/>
          <w:szCs w:val="24"/>
        </w:rPr>
        <w:t>,</w:t>
      </w:r>
      <w:r w:rsidRPr="009E1A56">
        <w:rPr>
          <w:rFonts w:asciiTheme="minorHAnsi" w:hAnsiTheme="minorHAnsi" w:cs="Arial"/>
          <w:sz w:val="28"/>
          <w:szCs w:val="24"/>
        </w:rPr>
        <w:t xml:space="preserve"> </w:t>
      </w:r>
      <w:r w:rsidR="00075814">
        <w:rPr>
          <w:rFonts w:asciiTheme="minorHAnsi" w:hAnsiTheme="minorHAnsi" w:cs="Arial"/>
          <w:sz w:val="28"/>
          <w:szCs w:val="24"/>
        </w:rPr>
        <w:t xml:space="preserve">State </w:t>
      </w:r>
      <w:r w:rsidR="00797F93">
        <w:rPr>
          <w:rFonts w:asciiTheme="minorHAnsi" w:hAnsiTheme="minorHAnsi" w:cs="Arial"/>
          <w:sz w:val="28"/>
          <w:szCs w:val="24"/>
        </w:rPr>
        <w:t>Capitol</w:t>
      </w:r>
    </w:p>
    <w:p w:rsidR="005C0FC2" w:rsidRDefault="008248CD" w:rsidP="00E6735E">
      <w:pPr>
        <w:spacing w:before="360" w:after="12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32"/>
          <w:szCs w:val="24"/>
        </w:rPr>
        <w:t>A</w:t>
      </w:r>
      <w:r w:rsidR="005C0FC2" w:rsidRPr="005E3C14">
        <w:rPr>
          <w:rFonts w:asciiTheme="minorHAnsi" w:hAnsiTheme="minorHAnsi" w:cs="Arial"/>
          <w:b/>
          <w:sz w:val="32"/>
          <w:szCs w:val="24"/>
        </w:rPr>
        <w:t>GENDA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"/>
        <w:gridCol w:w="9605"/>
      </w:tblGrid>
      <w:tr w:rsidR="00E124AB" w:rsidRPr="00507AF9" w:rsidTr="00075814">
        <w:tc>
          <w:tcPr>
            <w:tcW w:w="331" w:type="dxa"/>
            <w:shd w:val="clear" w:color="auto" w:fill="auto"/>
          </w:tcPr>
          <w:p w:rsidR="00E124AB" w:rsidRPr="00507AF9" w:rsidRDefault="00E124AB" w:rsidP="00480EC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before="120" w:after="240"/>
              <w:ind w:left="0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24AB" w:rsidRPr="00507AF9" w:rsidRDefault="00E124AB" w:rsidP="000A6B18">
            <w:pPr>
              <w:spacing w:before="120" w:after="240"/>
              <w:rPr>
                <w:rFonts w:asciiTheme="minorHAnsi" w:hAnsiTheme="minorHAnsi"/>
                <w:sz w:val="24"/>
                <w:szCs w:val="24"/>
              </w:rPr>
            </w:pPr>
            <w:r w:rsidRPr="00507AF9">
              <w:rPr>
                <w:rFonts w:asciiTheme="minorHAnsi" w:hAnsiTheme="minorHAnsi"/>
                <w:sz w:val="24"/>
                <w:szCs w:val="24"/>
              </w:rPr>
              <w:t xml:space="preserve">Approval of </w:t>
            </w:r>
            <w:r w:rsidR="004C0F0F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="00797F93">
              <w:rPr>
                <w:rFonts w:asciiTheme="minorHAnsi" w:hAnsiTheme="minorHAnsi"/>
                <w:sz w:val="24"/>
                <w:szCs w:val="24"/>
              </w:rPr>
              <w:t>February 26, 2019</w:t>
            </w:r>
            <w:r w:rsidR="0036023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bookmarkStart w:id="0" w:name="_GoBack"/>
            <w:r w:rsidR="000A6B18">
              <w:rPr>
                <w:rFonts w:asciiTheme="minorHAnsi" w:hAnsiTheme="minorHAnsi"/>
                <w:sz w:val="24"/>
                <w:szCs w:val="24"/>
              </w:rPr>
              <w:t xml:space="preserve">March 13, 2018, and </w:t>
            </w:r>
            <w:r w:rsidR="004C0F0F">
              <w:rPr>
                <w:rFonts w:asciiTheme="minorHAnsi" w:hAnsiTheme="minorHAnsi"/>
                <w:sz w:val="24"/>
                <w:szCs w:val="24"/>
              </w:rPr>
              <w:t>May 8, 2018</w:t>
            </w:r>
            <w:bookmarkEnd w:id="0"/>
            <w:r w:rsidR="004C0F0F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360230">
              <w:rPr>
                <w:rFonts w:asciiTheme="minorHAnsi" w:hAnsiTheme="minorHAnsi"/>
                <w:sz w:val="24"/>
                <w:szCs w:val="24"/>
              </w:rPr>
              <w:t xml:space="preserve">meeting </w:t>
            </w:r>
            <w:r w:rsidRPr="00507AF9">
              <w:rPr>
                <w:rFonts w:asciiTheme="minorHAnsi" w:hAnsiTheme="minorHAnsi"/>
                <w:sz w:val="24"/>
                <w:szCs w:val="24"/>
              </w:rPr>
              <w:t>minutes.</w:t>
            </w:r>
          </w:p>
        </w:tc>
      </w:tr>
      <w:tr w:rsidR="008F1321" w:rsidRPr="00E6735E" w:rsidTr="00075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321" w:rsidRPr="00507AF9" w:rsidRDefault="008F1321" w:rsidP="00E6735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before="120" w:after="240"/>
              <w:ind w:left="0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321" w:rsidRDefault="00797F93" w:rsidP="0035028C">
            <w:pPr>
              <w:pStyle w:val="ListParagraph"/>
              <w:tabs>
                <w:tab w:val="left" w:pos="360"/>
              </w:tabs>
              <w:spacing w:before="120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Presentations by the retirement system administrators.</w:t>
            </w:r>
          </w:p>
          <w:p w:rsidR="00797F93" w:rsidRDefault="00797F93" w:rsidP="00797F93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before="120"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Erin Leonard, Executive Director, Minnesota State Retirement System (MSRS) </w:t>
            </w:r>
          </w:p>
          <w:p w:rsidR="00797F93" w:rsidRDefault="00797F93" w:rsidP="00797F93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before="120"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Doug Anderson, Executive Director, Public Employees Retirement Association (PERA) </w:t>
            </w:r>
          </w:p>
          <w:p w:rsidR="00797F93" w:rsidRDefault="00797F93" w:rsidP="00797F93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before="120"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Jay Stoffel, Executive Director, Teachers Retirement Association (TRA) </w:t>
            </w:r>
          </w:p>
          <w:p w:rsidR="00797F93" w:rsidRPr="00507AF9" w:rsidRDefault="00797F93" w:rsidP="00797F93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before="120"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Jill Schurtz, Executive Director, St. Paul Teachers Retirement Fund Association (SPTRFA) </w:t>
            </w:r>
          </w:p>
        </w:tc>
      </w:tr>
      <w:tr w:rsidR="00E6735E" w:rsidRPr="00F155A6" w:rsidTr="00075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hidden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35E" w:rsidRPr="00F155A6" w:rsidRDefault="00E6735E" w:rsidP="000863F3">
            <w:pPr>
              <w:tabs>
                <w:tab w:val="left" w:pos="360"/>
              </w:tabs>
              <w:spacing w:after="240"/>
              <w:rPr>
                <w:rFonts w:asciiTheme="minorHAnsi" w:hAnsiTheme="minorHAnsi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35E" w:rsidRPr="00F155A6" w:rsidRDefault="00E6735E" w:rsidP="000863F3">
            <w:pPr>
              <w:tabs>
                <w:tab w:val="left" w:pos="1361"/>
                <w:tab w:val="left" w:leader="dot" w:pos="4151"/>
              </w:tabs>
              <w:ind w:left="1361" w:hanging="1138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F155A6">
              <w:rPr>
                <w:rFonts w:asciiTheme="minorHAnsi" w:hAnsiTheme="minorHAnsi"/>
                <w:vanish/>
                <w:sz w:val="24"/>
                <w:szCs w:val="24"/>
              </w:rPr>
              <w:t>Testifiers:</w:t>
            </w:r>
          </w:p>
          <w:p w:rsidR="00E6735E" w:rsidRPr="00F155A6" w:rsidRDefault="00E6735E" w:rsidP="000863F3">
            <w:pPr>
              <w:tabs>
                <w:tab w:val="left" w:leader="dot" w:pos="2801"/>
                <w:tab w:val="left" w:leader="dot" w:pos="3161"/>
              </w:tabs>
              <w:spacing w:after="240"/>
              <w:ind w:left="3611" w:hanging="3064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F155A6">
              <w:rPr>
                <w:rFonts w:asciiTheme="minorHAnsi" w:hAnsiTheme="minorHAnsi"/>
                <w:vanish/>
                <w:sz w:val="24"/>
                <w:szCs w:val="24"/>
              </w:rPr>
              <w:t>Name</w:t>
            </w:r>
            <w:r w:rsidRPr="00F155A6">
              <w:rPr>
                <w:rFonts w:asciiTheme="minorHAnsi" w:hAnsiTheme="minorHAnsi"/>
                <w:vanish/>
                <w:sz w:val="24"/>
                <w:szCs w:val="24"/>
              </w:rPr>
              <w:tab/>
              <w:t>Title, Organization</w:t>
            </w:r>
          </w:p>
        </w:tc>
      </w:tr>
      <w:tr w:rsidR="00DC487A" w:rsidRPr="00E6735E" w:rsidTr="00075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87A" w:rsidRPr="00507AF9" w:rsidRDefault="00DC487A" w:rsidP="00E6735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before="120" w:after="240"/>
              <w:ind w:left="0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87A" w:rsidRPr="00507AF9" w:rsidRDefault="00797F93" w:rsidP="00915247">
            <w:pPr>
              <w:pStyle w:val="ListParagraph"/>
              <w:tabs>
                <w:tab w:val="left" w:pos="360"/>
              </w:tabs>
              <w:spacing w:before="120" w:after="240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Presentation</w:t>
            </w:r>
            <w:r w:rsidRPr="00797F93">
              <w:rPr>
                <w:rFonts w:asciiTheme="minorHAnsi" w:hAnsiTheme="minorHAnsi"/>
                <w:sz w:val="24"/>
                <w:szCs w:val="24"/>
              </w:rPr>
              <w:t xml:space="preserve"> by </w:t>
            </w:r>
            <w:r w:rsidR="00915247">
              <w:rPr>
                <w:rFonts w:asciiTheme="minorHAnsi" w:hAnsiTheme="minorHAnsi"/>
                <w:sz w:val="24"/>
                <w:szCs w:val="24"/>
              </w:rPr>
              <w:t>Minnesota Management &amp; Budget</w:t>
            </w:r>
            <w:r w:rsidR="00915247" w:rsidRPr="00797F93">
              <w:rPr>
                <w:rFonts w:asciiTheme="minorHAnsi" w:hAnsiTheme="minorHAnsi"/>
                <w:sz w:val="24"/>
                <w:szCs w:val="24"/>
              </w:rPr>
              <w:t xml:space="preserve"> Commissioner </w:t>
            </w:r>
            <w:r w:rsidRPr="00797F93">
              <w:rPr>
                <w:rFonts w:asciiTheme="minorHAnsi" w:hAnsiTheme="minorHAnsi"/>
                <w:sz w:val="24"/>
                <w:szCs w:val="24"/>
              </w:rPr>
              <w:t>Myron Frans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DC487A" w:rsidRPr="00F155A6" w:rsidTr="00075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hidden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87A" w:rsidRPr="00F155A6" w:rsidRDefault="00DC487A" w:rsidP="00E3754C">
            <w:pPr>
              <w:tabs>
                <w:tab w:val="left" w:pos="360"/>
              </w:tabs>
              <w:spacing w:after="240"/>
              <w:rPr>
                <w:rFonts w:asciiTheme="minorHAnsi" w:hAnsiTheme="minorHAnsi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9FC" w:rsidRPr="00F155A6" w:rsidRDefault="00DC487A" w:rsidP="008E70D9">
            <w:pPr>
              <w:tabs>
                <w:tab w:val="left" w:pos="1361"/>
                <w:tab w:val="left" w:leader="dot" w:pos="4151"/>
              </w:tabs>
              <w:ind w:left="1361" w:hanging="1138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F155A6">
              <w:rPr>
                <w:rFonts w:asciiTheme="minorHAnsi" w:hAnsiTheme="minorHAnsi"/>
                <w:vanish/>
                <w:sz w:val="24"/>
                <w:szCs w:val="24"/>
              </w:rPr>
              <w:t>Testifiers:</w:t>
            </w:r>
          </w:p>
          <w:p w:rsidR="00FB2A98" w:rsidRPr="00F155A6" w:rsidRDefault="00E6735E" w:rsidP="00E6735E">
            <w:pPr>
              <w:tabs>
                <w:tab w:val="left" w:leader="dot" w:pos="2801"/>
                <w:tab w:val="left" w:leader="dot" w:pos="3161"/>
              </w:tabs>
              <w:spacing w:after="240"/>
              <w:ind w:left="3611" w:hanging="3064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F155A6">
              <w:rPr>
                <w:rFonts w:asciiTheme="minorHAnsi" w:hAnsiTheme="minorHAnsi"/>
                <w:vanish/>
                <w:sz w:val="24"/>
                <w:szCs w:val="24"/>
              </w:rPr>
              <w:t>Name</w:t>
            </w:r>
            <w:r w:rsidR="00FF0608" w:rsidRPr="00F155A6">
              <w:rPr>
                <w:rFonts w:asciiTheme="minorHAnsi" w:hAnsiTheme="minorHAnsi"/>
                <w:vanish/>
                <w:sz w:val="24"/>
                <w:szCs w:val="24"/>
              </w:rPr>
              <w:tab/>
            </w:r>
            <w:r w:rsidRPr="00F155A6">
              <w:rPr>
                <w:rFonts w:asciiTheme="minorHAnsi" w:hAnsiTheme="minorHAnsi"/>
                <w:vanish/>
                <w:sz w:val="24"/>
                <w:szCs w:val="24"/>
              </w:rPr>
              <w:t>Title, Organization</w:t>
            </w:r>
          </w:p>
        </w:tc>
      </w:tr>
      <w:tr w:rsidR="005529CE" w:rsidRPr="00E6735E" w:rsidTr="00075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9CE" w:rsidRPr="00507AF9" w:rsidRDefault="005529CE" w:rsidP="00E6735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before="120" w:after="240"/>
              <w:ind w:left="0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87A" w:rsidRPr="00507AF9" w:rsidRDefault="00797F93" w:rsidP="00915247">
            <w:pPr>
              <w:pStyle w:val="ListParagraph"/>
              <w:tabs>
                <w:tab w:val="left" w:pos="360"/>
              </w:tabs>
              <w:spacing w:before="120" w:after="240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Presentation by </w:t>
            </w:r>
            <w:r w:rsidR="00915247">
              <w:rPr>
                <w:rFonts w:asciiTheme="minorHAnsi" w:hAnsiTheme="minorHAnsi"/>
                <w:sz w:val="24"/>
                <w:szCs w:val="24"/>
              </w:rPr>
              <w:t xml:space="preserve">State Board of Investment Executive Director </w:t>
            </w:r>
            <w:r w:rsidR="00597954">
              <w:rPr>
                <w:rFonts w:asciiTheme="minorHAnsi" w:hAnsiTheme="minorHAnsi"/>
                <w:sz w:val="24"/>
                <w:szCs w:val="24"/>
              </w:rPr>
              <w:t>Mansco Perry III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529CE" w:rsidRPr="00F155A6" w:rsidTr="00F1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hidden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529CE" w:rsidRPr="00F155A6" w:rsidRDefault="005529CE" w:rsidP="00A91AB5">
            <w:pPr>
              <w:tabs>
                <w:tab w:val="left" w:pos="360"/>
              </w:tabs>
              <w:spacing w:after="240"/>
              <w:rPr>
                <w:rFonts w:asciiTheme="minorHAnsi" w:hAnsiTheme="minorHAnsi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6735E" w:rsidRPr="00F155A6" w:rsidRDefault="00E6735E" w:rsidP="00E6735E">
            <w:pPr>
              <w:tabs>
                <w:tab w:val="left" w:pos="1361"/>
                <w:tab w:val="left" w:leader="dot" w:pos="4151"/>
              </w:tabs>
              <w:ind w:left="1361" w:hanging="1138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F155A6">
              <w:rPr>
                <w:rFonts w:asciiTheme="minorHAnsi" w:hAnsiTheme="minorHAnsi"/>
                <w:vanish/>
                <w:sz w:val="24"/>
                <w:szCs w:val="24"/>
              </w:rPr>
              <w:t>Testifiers:</w:t>
            </w:r>
          </w:p>
          <w:p w:rsidR="005529CE" w:rsidRPr="00F155A6" w:rsidRDefault="00E6735E" w:rsidP="00E6735E">
            <w:pPr>
              <w:tabs>
                <w:tab w:val="left" w:leader="dot" w:pos="2801"/>
                <w:tab w:val="left" w:leader="dot" w:pos="3161"/>
              </w:tabs>
              <w:spacing w:after="240"/>
              <w:ind w:left="3611" w:hanging="3064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F155A6">
              <w:rPr>
                <w:rFonts w:asciiTheme="minorHAnsi" w:hAnsiTheme="minorHAnsi"/>
                <w:vanish/>
                <w:sz w:val="24"/>
                <w:szCs w:val="24"/>
              </w:rPr>
              <w:t>Name</w:t>
            </w:r>
            <w:r w:rsidRPr="00F155A6">
              <w:rPr>
                <w:rFonts w:asciiTheme="minorHAnsi" w:hAnsiTheme="minorHAnsi"/>
                <w:vanish/>
                <w:sz w:val="24"/>
                <w:szCs w:val="24"/>
              </w:rPr>
              <w:tab/>
              <w:t>Title, Organization</w:t>
            </w:r>
          </w:p>
        </w:tc>
      </w:tr>
    </w:tbl>
    <w:p w:rsidR="005E3C14" w:rsidRPr="00E6735E" w:rsidRDefault="005E3C14" w:rsidP="008E70D9">
      <w:pPr>
        <w:rPr>
          <w:rFonts w:asciiTheme="minorHAnsi" w:hAnsiTheme="minorHAnsi"/>
          <w:sz w:val="24"/>
          <w:szCs w:val="24"/>
        </w:rPr>
      </w:pPr>
    </w:p>
    <w:sectPr w:rsidR="005E3C14" w:rsidRPr="00E6735E" w:rsidSect="00FC1002">
      <w:headerReference w:type="default" r:id="rId8"/>
      <w:headerReference w:type="first" r:id="rId9"/>
      <w:footerReference w:type="first" r:id="rId10"/>
      <w:pgSz w:w="12240" w:h="15840" w:code="1"/>
      <w:pgMar w:top="1008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93" w:rsidRDefault="00797F93" w:rsidP="009573ED">
      <w:r>
        <w:separator/>
      </w:r>
    </w:p>
  </w:endnote>
  <w:endnote w:type="continuationSeparator" w:id="0">
    <w:p w:rsidR="00797F93" w:rsidRDefault="00797F93" w:rsidP="0095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5E" w:rsidRPr="00507AF9" w:rsidRDefault="00E6735E" w:rsidP="00E6735E">
    <w:pPr>
      <w:pStyle w:val="Footer"/>
      <w:pBdr>
        <w:top w:val="single" w:sz="4" w:space="1" w:color="auto"/>
      </w:pBdr>
      <w:tabs>
        <w:tab w:val="clear" w:pos="4680"/>
        <w:tab w:val="clear" w:pos="9360"/>
      </w:tabs>
      <w:spacing w:after="120"/>
      <w:jc w:val="center"/>
      <w:rPr>
        <w:rFonts w:asciiTheme="minorHAnsi" w:hAnsiTheme="minorHAnsi"/>
        <w:i/>
        <w:sz w:val="22"/>
      </w:rPr>
    </w:pPr>
    <w:r w:rsidRPr="00507AF9">
      <w:rPr>
        <w:rFonts w:asciiTheme="minorHAnsi" w:hAnsiTheme="minorHAnsi"/>
        <w:i/>
        <w:sz w:val="22"/>
      </w:rPr>
      <w:t xml:space="preserve">If accommodations for the meeting under the Americans With Disabilities Act are needed, </w:t>
    </w:r>
    <w:r w:rsidRPr="00507AF9">
      <w:rPr>
        <w:rFonts w:asciiTheme="minorHAnsi" w:hAnsiTheme="minorHAnsi"/>
        <w:i/>
        <w:sz w:val="22"/>
      </w:rPr>
      <w:br/>
      <w:t>please call 651-296-2750 (651-296-9896 for TDD) as far in advance as possible.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93" w:rsidRDefault="00797F93" w:rsidP="009573ED">
      <w:r>
        <w:separator/>
      </w:r>
    </w:p>
  </w:footnote>
  <w:footnote w:type="continuationSeparator" w:id="0">
    <w:p w:rsidR="00797F93" w:rsidRDefault="00797F93" w:rsidP="0095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9C" w:rsidRPr="00B0339C" w:rsidRDefault="00B0339C" w:rsidP="00507AF9">
    <w:pPr>
      <w:pBdr>
        <w:bottom w:val="single" w:sz="4" w:space="1" w:color="auto"/>
      </w:pBdr>
      <w:rPr>
        <w:rFonts w:ascii="Segoe UI" w:eastAsia="Times New Roman" w:hAnsi="Segoe UI" w:cs="Segoe UI"/>
        <w:b/>
        <w:spacing w:val="-20"/>
        <w:w w:val="80"/>
        <w:sz w:val="22"/>
      </w:rPr>
    </w:pPr>
    <w:r w:rsidRPr="00B0339C">
      <w:rPr>
        <w:rFonts w:ascii="Segoe UI" w:eastAsia="Times New Roman" w:hAnsi="Segoe UI" w:cs="Segoe UI"/>
        <w:b/>
        <w:spacing w:val="-2"/>
        <w:w w:val="80"/>
        <w:sz w:val="30"/>
      </w:rPr>
      <w:t>LEGISLATIVE COMMISSION ON PENSIONS AND RETIREMENT</w:t>
    </w:r>
  </w:p>
  <w:p w:rsidR="00A768EE" w:rsidRPr="00A768EE" w:rsidRDefault="00A768EE" w:rsidP="00B03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F9" w:rsidRPr="000C5DB9" w:rsidRDefault="000C5DB9" w:rsidP="005C0FC2">
    <w:pPr>
      <w:jc w:val="center"/>
      <w:rPr>
        <w:rFonts w:ascii="Lucida Sans" w:eastAsia="Times New Roman" w:hAnsi="Lucida Sans"/>
        <w:b/>
        <w:spacing w:val="-20"/>
        <w:sz w:val="36"/>
      </w:rPr>
    </w:pPr>
    <w:r w:rsidRPr="000C5DB9">
      <w:rPr>
        <w:rFonts w:ascii="Lucida Sans" w:eastAsia="Times New Roman" w:hAnsi="Lucida Sans"/>
        <w:b/>
        <w:spacing w:val="-20"/>
        <w:sz w:val="36"/>
      </w:rPr>
      <w:t>Legislative Commission on Pensions and Retirement</w:t>
    </w:r>
  </w:p>
  <w:p w:rsidR="005C0FC2" w:rsidRPr="000C5DB9" w:rsidRDefault="00075814" w:rsidP="005E3C14">
    <w:pPr>
      <w:spacing w:after="120"/>
      <w:jc w:val="center"/>
      <w:rPr>
        <w:rFonts w:ascii="Lucida Sans" w:eastAsia="Times New Roman" w:hAnsi="Lucida Sans" w:cs="Segoe UI"/>
        <w:spacing w:val="-20"/>
        <w:w w:val="80"/>
        <w:sz w:val="22"/>
      </w:rPr>
    </w:pPr>
    <w:r>
      <w:rPr>
        <w:rFonts w:ascii="Lucida Sans" w:eastAsia="Times New Roman" w:hAnsi="Lucida Sans" w:cs="Segoe UI"/>
        <w:spacing w:val="-2"/>
        <w:w w:val="80"/>
        <w:sz w:val="28"/>
      </w:rPr>
      <w:t>Representative Mary Murphy</w:t>
    </w:r>
    <w:r w:rsidR="005C0FC2" w:rsidRPr="000C5DB9">
      <w:rPr>
        <w:rFonts w:ascii="Lucida Sans" w:eastAsia="Times New Roman" w:hAnsi="Lucida Sans" w:cs="Segoe UI"/>
        <w:spacing w:val="-2"/>
        <w:w w:val="80"/>
        <w:sz w:val="28"/>
      </w:rPr>
      <w:t>, Chair</w:t>
    </w:r>
  </w:p>
  <w:p w:rsidR="00507AF9" w:rsidRPr="000C5DB9" w:rsidRDefault="000C5DB9" w:rsidP="005E3C14">
    <w:pPr>
      <w:tabs>
        <w:tab w:val="right" w:pos="9900"/>
      </w:tabs>
      <w:rPr>
        <w:rFonts w:ascii="Lucida Sans" w:eastAsia="Times New Roman" w:hAnsi="Lucida Sans" w:cs="Segoe UI"/>
        <w:sz w:val="18"/>
      </w:rPr>
    </w:pPr>
    <w:r w:rsidRPr="000C5DB9">
      <w:rPr>
        <w:rFonts w:ascii="Lucida Sans" w:eastAsia="Times New Roman" w:hAnsi="Lucida Sans" w:cs="Segoe UI"/>
        <w:sz w:val="18"/>
      </w:rPr>
      <w:t xml:space="preserve">Room 55 State Office Building  </w:t>
    </w:r>
    <w:r w:rsidR="00507AF9" w:rsidRPr="000C5DB9">
      <w:rPr>
        <w:rFonts w:ascii="Lucida Sans" w:eastAsia="Times New Roman" w:hAnsi="Lucida Sans" w:cs="Segoe UI"/>
        <w:sz w:val="18"/>
      </w:rPr>
      <w:tab/>
      <w:t>Phone: (651) 296-2750</w:t>
    </w:r>
  </w:p>
  <w:p w:rsidR="00507AF9" w:rsidRPr="000C5DB9" w:rsidRDefault="00036465" w:rsidP="005E3C14">
    <w:pPr>
      <w:tabs>
        <w:tab w:val="right" w:pos="9900"/>
      </w:tabs>
      <w:rPr>
        <w:rFonts w:ascii="Lucida Sans" w:eastAsia="Times New Roman" w:hAnsi="Lucida Sans" w:cs="Segoe UI"/>
        <w:sz w:val="18"/>
      </w:rPr>
    </w:pPr>
    <w:r w:rsidRPr="000C5DB9">
      <w:rPr>
        <w:rFonts w:ascii="Lucida Sans" w:eastAsia="Times New Roman" w:hAnsi="Lucida Sans" w:cs="Segoe UI"/>
        <w:sz w:val="18"/>
      </w:rPr>
      <w:t xml:space="preserve">100 </w:t>
    </w:r>
    <w:r w:rsidR="000C5DB9" w:rsidRPr="000C5DB9">
      <w:rPr>
        <w:rFonts w:ascii="Lucida Sans" w:eastAsia="Times New Roman" w:hAnsi="Lucida Sans" w:cs="Segoe UI"/>
        <w:sz w:val="18"/>
      </w:rPr>
      <w:t>Rev. Dr. Martin Luther King Jr. Blvd</w:t>
    </w:r>
    <w:r w:rsidRPr="000C5DB9">
      <w:rPr>
        <w:rFonts w:ascii="Lucida Sans" w:eastAsia="Times New Roman" w:hAnsi="Lucida Sans" w:cs="Segoe UI"/>
        <w:sz w:val="18"/>
      </w:rPr>
      <w:t>.</w:t>
    </w:r>
    <w:r w:rsidR="00507AF9" w:rsidRPr="000C5DB9">
      <w:rPr>
        <w:rFonts w:ascii="Lucida Sans" w:eastAsia="Times New Roman" w:hAnsi="Lucida Sans" w:cs="Segoe UI"/>
        <w:sz w:val="18"/>
      </w:rPr>
      <w:tab/>
      <w:t>Email: lcpr@lcpr.leg.mn</w:t>
    </w:r>
  </w:p>
  <w:p w:rsidR="00507AF9" w:rsidRPr="000C5DB9" w:rsidRDefault="000C5DB9" w:rsidP="005E3C14">
    <w:pPr>
      <w:pBdr>
        <w:bottom w:val="single" w:sz="4" w:space="1" w:color="auto"/>
      </w:pBdr>
      <w:tabs>
        <w:tab w:val="right" w:pos="9900"/>
      </w:tabs>
      <w:rPr>
        <w:rFonts w:ascii="Lucida Sans" w:eastAsia="Times New Roman" w:hAnsi="Lucida Sans" w:cs="Segoe UI"/>
        <w:sz w:val="18"/>
      </w:rPr>
    </w:pPr>
    <w:r w:rsidRPr="000C5DB9">
      <w:rPr>
        <w:rFonts w:ascii="Lucida Sans" w:eastAsia="Times New Roman" w:hAnsi="Lucida Sans" w:cs="Segoe UI"/>
        <w:sz w:val="18"/>
      </w:rPr>
      <w:t>St</w:t>
    </w:r>
    <w:r w:rsidR="00036465" w:rsidRPr="000C5DB9">
      <w:rPr>
        <w:rFonts w:ascii="Lucida Sans" w:eastAsia="Times New Roman" w:hAnsi="Lucida Sans" w:cs="Segoe UI"/>
        <w:sz w:val="18"/>
      </w:rPr>
      <w:t xml:space="preserve">. </w:t>
    </w:r>
    <w:r w:rsidRPr="000C5DB9">
      <w:rPr>
        <w:rFonts w:ascii="Lucida Sans" w:eastAsia="Times New Roman" w:hAnsi="Lucida Sans" w:cs="Segoe UI"/>
        <w:sz w:val="18"/>
      </w:rPr>
      <w:t>Paul</w:t>
    </w:r>
    <w:r w:rsidR="00036465" w:rsidRPr="000C5DB9">
      <w:rPr>
        <w:rFonts w:ascii="Lucida Sans" w:eastAsia="Times New Roman" w:hAnsi="Lucida Sans" w:cs="Segoe UI"/>
        <w:sz w:val="18"/>
      </w:rPr>
      <w:t xml:space="preserve">, </w:t>
    </w:r>
    <w:r w:rsidRPr="000C5DB9">
      <w:rPr>
        <w:rFonts w:ascii="Lucida Sans" w:eastAsia="Times New Roman" w:hAnsi="Lucida Sans" w:cs="Segoe UI"/>
        <w:sz w:val="18"/>
      </w:rPr>
      <w:t xml:space="preserve">Minnesota </w:t>
    </w:r>
    <w:r w:rsidR="00036465" w:rsidRPr="000C5DB9">
      <w:rPr>
        <w:rFonts w:ascii="Lucida Sans" w:eastAsia="Times New Roman" w:hAnsi="Lucida Sans" w:cs="Segoe UI"/>
        <w:sz w:val="18"/>
      </w:rPr>
      <w:t>55155</w:t>
    </w:r>
    <w:r>
      <w:rPr>
        <w:rFonts w:ascii="Lucida Sans" w:eastAsia="Times New Roman" w:hAnsi="Lucida Sans" w:cs="Segoe UI"/>
        <w:sz w:val="18"/>
      </w:rPr>
      <w:t>-1201</w:t>
    </w:r>
    <w:r w:rsidR="00507AF9" w:rsidRPr="000C5DB9">
      <w:rPr>
        <w:rFonts w:ascii="Lucida Sans" w:eastAsia="Times New Roman" w:hAnsi="Lucida Sans" w:cs="Segoe UI"/>
        <w:sz w:val="18"/>
      </w:rPr>
      <w:tab/>
      <w:t>Web: www.lcpr.leg.mn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598"/>
    <w:multiLevelType w:val="hybridMultilevel"/>
    <w:tmpl w:val="35A0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63AD"/>
    <w:multiLevelType w:val="multilevel"/>
    <w:tmpl w:val="FF60C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F6C46"/>
    <w:multiLevelType w:val="hybridMultilevel"/>
    <w:tmpl w:val="F79C9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D6AF4"/>
    <w:multiLevelType w:val="multilevel"/>
    <w:tmpl w:val="FF60C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10C23"/>
    <w:multiLevelType w:val="multilevel"/>
    <w:tmpl w:val="1020FAB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D4616"/>
    <w:multiLevelType w:val="hybridMultilevel"/>
    <w:tmpl w:val="FF60C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B7F17"/>
    <w:multiLevelType w:val="hybridMultilevel"/>
    <w:tmpl w:val="DB32A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9071B"/>
    <w:multiLevelType w:val="hybridMultilevel"/>
    <w:tmpl w:val="6C4E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F2352"/>
    <w:multiLevelType w:val="hybridMultilevel"/>
    <w:tmpl w:val="AB160CF8"/>
    <w:lvl w:ilvl="0" w:tplc="EACC57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006ADC"/>
    <w:multiLevelType w:val="hybridMultilevel"/>
    <w:tmpl w:val="A1D01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E4B10"/>
    <w:multiLevelType w:val="hybridMultilevel"/>
    <w:tmpl w:val="F768D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5FCB"/>
    <w:multiLevelType w:val="hybridMultilevel"/>
    <w:tmpl w:val="7B02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93"/>
    <w:rsid w:val="0000466C"/>
    <w:rsid w:val="00006C8E"/>
    <w:rsid w:val="0001511E"/>
    <w:rsid w:val="00016508"/>
    <w:rsid w:val="00026117"/>
    <w:rsid w:val="00036465"/>
    <w:rsid w:val="0006101D"/>
    <w:rsid w:val="00075814"/>
    <w:rsid w:val="0008218B"/>
    <w:rsid w:val="000937F2"/>
    <w:rsid w:val="000A6B18"/>
    <w:rsid w:val="000B679F"/>
    <w:rsid w:val="000C19FC"/>
    <w:rsid w:val="000C5DB9"/>
    <w:rsid w:val="000F0451"/>
    <w:rsid w:val="001112EC"/>
    <w:rsid w:val="00112E7A"/>
    <w:rsid w:val="00115B3C"/>
    <w:rsid w:val="0012560B"/>
    <w:rsid w:val="00126E62"/>
    <w:rsid w:val="00165232"/>
    <w:rsid w:val="001825F7"/>
    <w:rsid w:val="001B0DAF"/>
    <w:rsid w:val="001C2B2F"/>
    <w:rsid w:val="00217E5A"/>
    <w:rsid w:val="00226CC6"/>
    <w:rsid w:val="00236F70"/>
    <w:rsid w:val="00254C61"/>
    <w:rsid w:val="00256F13"/>
    <w:rsid w:val="00270DD4"/>
    <w:rsid w:val="00276E89"/>
    <w:rsid w:val="002A45DB"/>
    <w:rsid w:val="002A6950"/>
    <w:rsid w:val="002C6261"/>
    <w:rsid w:val="00304BF7"/>
    <w:rsid w:val="00315C17"/>
    <w:rsid w:val="0032529B"/>
    <w:rsid w:val="003300F3"/>
    <w:rsid w:val="00335C52"/>
    <w:rsid w:val="0035028C"/>
    <w:rsid w:val="00360230"/>
    <w:rsid w:val="00380955"/>
    <w:rsid w:val="00382CC3"/>
    <w:rsid w:val="003A1A57"/>
    <w:rsid w:val="003A4075"/>
    <w:rsid w:val="003A5898"/>
    <w:rsid w:val="003A697E"/>
    <w:rsid w:val="003B22C9"/>
    <w:rsid w:val="003F2B5A"/>
    <w:rsid w:val="00480ECF"/>
    <w:rsid w:val="0049093A"/>
    <w:rsid w:val="004934E9"/>
    <w:rsid w:val="00494C6C"/>
    <w:rsid w:val="004C0F0F"/>
    <w:rsid w:val="004E0C96"/>
    <w:rsid w:val="004E3A5E"/>
    <w:rsid w:val="00507AF9"/>
    <w:rsid w:val="00534260"/>
    <w:rsid w:val="005529CE"/>
    <w:rsid w:val="00593D71"/>
    <w:rsid w:val="005944B5"/>
    <w:rsid w:val="00597954"/>
    <w:rsid w:val="005A24B8"/>
    <w:rsid w:val="005C0FC2"/>
    <w:rsid w:val="005D5E55"/>
    <w:rsid w:val="005E3208"/>
    <w:rsid w:val="005E3C14"/>
    <w:rsid w:val="005E5907"/>
    <w:rsid w:val="005E7F11"/>
    <w:rsid w:val="00600A13"/>
    <w:rsid w:val="00616F34"/>
    <w:rsid w:val="006724B4"/>
    <w:rsid w:val="006816BF"/>
    <w:rsid w:val="00684A94"/>
    <w:rsid w:val="006B1F49"/>
    <w:rsid w:val="006C0DFC"/>
    <w:rsid w:val="006E68F0"/>
    <w:rsid w:val="006E7DA7"/>
    <w:rsid w:val="006F0F12"/>
    <w:rsid w:val="006F303B"/>
    <w:rsid w:val="006F4286"/>
    <w:rsid w:val="006F65B4"/>
    <w:rsid w:val="006F6A9D"/>
    <w:rsid w:val="007620E1"/>
    <w:rsid w:val="00797F93"/>
    <w:rsid w:val="007D0114"/>
    <w:rsid w:val="007E3E1E"/>
    <w:rsid w:val="007F6F8C"/>
    <w:rsid w:val="00806A28"/>
    <w:rsid w:val="008248CD"/>
    <w:rsid w:val="00826C49"/>
    <w:rsid w:val="00843C64"/>
    <w:rsid w:val="008511F9"/>
    <w:rsid w:val="008B4030"/>
    <w:rsid w:val="008C066A"/>
    <w:rsid w:val="008E70D9"/>
    <w:rsid w:val="008E7D8C"/>
    <w:rsid w:val="008F1321"/>
    <w:rsid w:val="009023A9"/>
    <w:rsid w:val="00905B02"/>
    <w:rsid w:val="009142AF"/>
    <w:rsid w:val="00915247"/>
    <w:rsid w:val="00932808"/>
    <w:rsid w:val="00951675"/>
    <w:rsid w:val="009573ED"/>
    <w:rsid w:val="00971704"/>
    <w:rsid w:val="009905C6"/>
    <w:rsid w:val="009959A2"/>
    <w:rsid w:val="009B1AD2"/>
    <w:rsid w:val="009E1A56"/>
    <w:rsid w:val="00A17CFE"/>
    <w:rsid w:val="00A23E87"/>
    <w:rsid w:val="00A55ABA"/>
    <w:rsid w:val="00A768EE"/>
    <w:rsid w:val="00AD1727"/>
    <w:rsid w:val="00AD239C"/>
    <w:rsid w:val="00AD4B32"/>
    <w:rsid w:val="00AD6741"/>
    <w:rsid w:val="00AD7821"/>
    <w:rsid w:val="00AD7B79"/>
    <w:rsid w:val="00B00775"/>
    <w:rsid w:val="00B0339C"/>
    <w:rsid w:val="00B41312"/>
    <w:rsid w:val="00B41555"/>
    <w:rsid w:val="00B53810"/>
    <w:rsid w:val="00B6504A"/>
    <w:rsid w:val="00BD15CE"/>
    <w:rsid w:val="00BE2709"/>
    <w:rsid w:val="00BF5677"/>
    <w:rsid w:val="00C04C78"/>
    <w:rsid w:val="00C24032"/>
    <w:rsid w:val="00C429AC"/>
    <w:rsid w:val="00C46321"/>
    <w:rsid w:val="00D3660A"/>
    <w:rsid w:val="00D37D27"/>
    <w:rsid w:val="00D94C8E"/>
    <w:rsid w:val="00DB5ACA"/>
    <w:rsid w:val="00DC487A"/>
    <w:rsid w:val="00DD2695"/>
    <w:rsid w:val="00DF758A"/>
    <w:rsid w:val="00E124AB"/>
    <w:rsid w:val="00E15F6D"/>
    <w:rsid w:val="00E6100B"/>
    <w:rsid w:val="00E63D7D"/>
    <w:rsid w:val="00E6735E"/>
    <w:rsid w:val="00E92DF8"/>
    <w:rsid w:val="00E97064"/>
    <w:rsid w:val="00EA0F4E"/>
    <w:rsid w:val="00EE3ED3"/>
    <w:rsid w:val="00EF417D"/>
    <w:rsid w:val="00F14BA4"/>
    <w:rsid w:val="00F155A6"/>
    <w:rsid w:val="00F17068"/>
    <w:rsid w:val="00F359F0"/>
    <w:rsid w:val="00F37341"/>
    <w:rsid w:val="00F4309C"/>
    <w:rsid w:val="00F471F4"/>
    <w:rsid w:val="00F64AEB"/>
    <w:rsid w:val="00F97196"/>
    <w:rsid w:val="00FB2A98"/>
    <w:rsid w:val="00FC1002"/>
    <w:rsid w:val="00FC1D4D"/>
    <w:rsid w:val="00FC52A5"/>
    <w:rsid w:val="00FD6E93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220A18"/>
  <w15:docId w15:val="{05FED12B-4759-434B-8CCB-7B0ACEB7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ED"/>
  </w:style>
  <w:style w:type="paragraph" w:styleId="Footer">
    <w:name w:val="footer"/>
    <w:basedOn w:val="Normal"/>
    <w:link w:val="FooterChar"/>
    <w:unhideWhenUsed/>
    <w:rsid w:val="00957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3ED"/>
  </w:style>
  <w:style w:type="paragraph" w:styleId="ListParagraph">
    <w:name w:val="List Paragraph"/>
    <w:basedOn w:val="Normal"/>
    <w:uiPriority w:val="34"/>
    <w:qFormat/>
    <w:rsid w:val="009573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4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ETINGS\1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EE467-8123-4F1E-A7E4-5FE279A6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Agenda Template.dotx</Template>
  <TotalTime>95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Diesslin</dc:creator>
  <cp:keywords/>
  <dc:description/>
  <cp:lastModifiedBy>Lisa Diesslin</cp:lastModifiedBy>
  <cp:revision>4</cp:revision>
  <cp:lastPrinted>2019-03-05T20:47:00Z</cp:lastPrinted>
  <dcterms:created xsi:type="dcterms:W3CDTF">2019-03-04T15:38:00Z</dcterms:created>
  <dcterms:modified xsi:type="dcterms:W3CDTF">2019-03-05T22:00:00Z</dcterms:modified>
</cp:coreProperties>
</file>